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/>
          <w:b/>
          <w:bCs/>
          <w:sz w:val="28"/>
          <w:szCs w:val="28"/>
          <w:lang w:eastAsia="zh-CN"/>
        </w:rPr>
        <w:t>附件</w:t>
      </w: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default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动态心电记录仪技术参数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  <w:r>
        <w:rPr>
          <w:rFonts w:hint="eastAsia" w:ascii="宋体" w:hAnsi="宋体"/>
          <w:b/>
          <w:bCs/>
          <w:sz w:val="28"/>
          <w:szCs w:val="28"/>
          <w:lang w:eastAsia="zh-CN"/>
        </w:rPr>
        <w:t>软件要求：</w:t>
      </w:r>
    </w:p>
    <w:p>
      <w:pPr>
        <w:pStyle w:val="17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楷体"/>
          <w:b w:val="0"/>
          <w:bCs/>
          <w:sz w:val="24"/>
          <w:szCs w:val="24"/>
        </w:rPr>
        <w:t>1</w:t>
      </w:r>
      <w:r>
        <w:rPr>
          <w:rFonts w:hint="eastAsia" w:ascii="微软雅黑" w:hAnsi="微软雅黑" w:eastAsia="微软雅黑" w:cs="楷体"/>
          <w:b w:val="0"/>
          <w:bCs/>
          <w:sz w:val="24"/>
          <w:szCs w:val="24"/>
          <w:lang w:val="en-US" w:eastAsia="zh-CN"/>
        </w:rPr>
        <w:t xml:space="preserve"> 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系统模块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ascii="微软雅黑" w:hAnsi="微软雅黑" w:cs="楷体"/>
          <w:b w:val="0"/>
          <w:bCs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平台整合：</w:t>
      </w:r>
      <w:r>
        <w:rPr>
          <w:rFonts w:hint="eastAsia" w:ascii="微软雅黑" w:hAnsi="微软雅黑" w:cs="楷体"/>
          <w:b w:val="0"/>
          <w:bCs/>
          <w:sz w:val="24"/>
          <w:szCs w:val="24"/>
        </w:rPr>
        <w:t>常规心电、动态心电、动态血压在一个平台中，数据集中处理，通过页签进行分类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远程会诊分类：区分本院病例数据和</w:t>
      </w:r>
      <w:bookmarkStart w:id="0" w:name="_GoBack"/>
      <w:bookmarkEnd w:id="0"/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远程病例数据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录入数据：记录上次选择的主要录入信息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远程会诊：可选择申请的远程医院，提供远程医院列表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取消会诊：在完成会诊前，可以取消申请的远程会诊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个人工作台：诊断远程的动态心电、动态血压自动下载到个人工作台中，跟随账号，即使更换电脑也不会丢失数据，也方便统计诊断的病例数。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查询：支持30+查询条件，支持患者姓名、检查结论模糊查询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签名：常规心电支持电子签名、打印签名、手动签名多种签名方式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动态心电</w:t>
      </w:r>
    </w:p>
    <w:p>
      <w:pPr>
        <w:pStyle w:val="17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楷体"/>
          <w:b w:val="0"/>
          <w:bCs/>
          <w:sz w:val="24"/>
          <w:szCs w:val="24"/>
          <w:lang w:val="en-US" w:eastAsia="zh-CN"/>
        </w:rPr>
        <w:t xml:space="preserve"> 接口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模块与院内信息化系统无缝对接，包含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HIS、PACS、EMR等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2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分析模块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智能全导联预分析：支持最多12导同步预分析功能，并自动排除干扰导联及无信号导联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自定义参数预分析：支持预分析R波及干扰波的预设功能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房扑/房颤分析工具：小时散点图及时间散点图功能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3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模板模块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全模板瞬时叠加：提供所有聚类模板“0”延迟同步叠加功能，瞬时可查看所有模板同步叠加情况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重聚合：支持12导任一导联重新聚合功能，每一次聚合系统均自动进行一次运算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模板匹配调节轴：支持聚类模板精细化分类调整功能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蓝钉：人工编辑后的心搏以蓝色图钉标识，不再参与后续重分析过程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直方图：提供间期及间期比直方图，并支持直方图滚动选取，以及直方图多选功能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Lorenz散点图：支持散点图圈选（或框选）编辑功能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4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事件模块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智能事件：提供最快心率、最慢心率、最长RR间期、最短RR间期默认送入打印队列，且系统自动筛选无干扰、无心率失常的最佳片段；事件提供多种排序方式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留图痕迹：支持预留片段图标记功能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特殊事件识别：支持间位性室早、室性加速性、室性逸搏、房性加速性、房性逸搏、疑似阻滞事件识别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ST段瞬时扫描：支持ST段自定义定标，趋势图随定随改变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5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高级模块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心率变异：提供心率变异时域和频域功能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心率震荡：提供心率震荡功能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心率加（减）速力：提供心率加速力和减速力功能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QT(c)离散度：提供QT(c)离散度功能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T波电交替：提供T波电交替功能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6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报告模块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首页自定义：提供报告首页样式及内容自定义编辑功能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智能结论：提供可编程式自动结论，并具有逻辑功能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多类型电子版报告：支持生成多种形式电子版报告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7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其他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全局撤销：支持全局撤销功能，最多可撤销5步，包括对预分析的撤销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ru-RU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智能联想：修改前一个心搏的类型，之后的心搏类型智能识别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ru-RU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特征性独立起搏通道：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ru-RU"/>
        </w:rPr>
        <w:t>通过颜色区分不同起搏心腔，便捷直观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ru-RU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</w:rPr>
        <w:t>兼容性升级：</w:t>
      </w: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ru-RU"/>
        </w:rPr>
        <w:t>可升级为18导、12导兼容分析系统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8、工作站要求配置</w:t>
      </w:r>
    </w:p>
    <w:p>
      <w:pPr>
        <w:pStyle w:val="2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30"/>
          <w:szCs w:val="30"/>
          <w:lang w:val="en-US" w:eastAsia="zh-CN"/>
        </w:rPr>
      </w:pPr>
      <w:r>
        <w:rPr>
          <w:rFonts w:hint="eastAsia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品牌电脑一套、品牌打印机一套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eastAsia" w:ascii="微软雅黑" w:hAnsi="微软雅黑" w:cs="Arial"/>
          <w:b w:val="0"/>
          <w:bCs/>
          <w:color w:val="000000"/>
          <w:sz w:val="30"/>
          <w:szCs w:val="30"/>
          <w:lang w:val="en-US" w:eastAsia="zh-CN"/>
        </w:rPr>
      </w:pPr>
      <w:r>
        <w:rPr>
          <w:rFonts w:hint="eastAsia" w:ascii="微软雅黑" w:hAnsi="微软雅黑" w:cs="Arial"/>
          <w:b w:val="0"/>
          <w:bCs/>
          <w:color w:val="000000"/>
          <w:sz w:val="30"/>
          <w:szCs w:val="30"/>
          <w:lang w:val="en-US" w:eastAsia="zh-CN"/>
        </w:rPr>
        <w:t>硬件要求：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*供电方式：可充电锂电池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常规采样频率：≥6000Hz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起搏采样频率：≥16000Hz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显示方式：≥2.2寸液晶显示屏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导联方式：威尔逊导联体系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导联线固定方式：固定旋钮模式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记录时间：≥24小时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数据存储方式：SD卡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记录器存储容量：≥8GB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记录盒特征：支持基本信息预登记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支持断电续采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20" w:lineRule="exact"/>
        <w:ind w:leftChars="0"/>
        <w:textAlignment w:val="auto"/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</w:pPr>
      <w:r>
        <w:rPr>
          <w:rFonts w:hint="default" w:ascii="微软雅黑" w:hAnsi="微软雅黑" w:cs="Arial"/>
          <w:b w:val="0"/>
          <w:bCs/>
          <w:color w:val="000000"/>
          <w:sz w:val="24"/>
          <w:szCs w:val="24"/>
          <w:lang w:val="en-US" w:eastAsia="zh-CN"/>
        </w:rPr>
        <w:t>记录时长：24/48/72小时</w:t>
      </w:r>
    </w:p>
    <w:p>
      <w:pPr>
        <w:pStyle w:val="2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80" w:lineRule="exact"/>
        <w:ind w:leftChars="0"/>
        <w:textAlignment w:val="auto"/>
        <w:rPr>
          <w:rFonts w:hint="default" w:ascii="微软雅黑" w:hAnsi="微软雅黑" w:cs="Arial"/>
          <w:b/>
          <w:color w:val="000000"/>
          <w:sz w:val="20"/>
          <w:szCs w:val="2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/>
          <w:b/>
          <w:bCs/>
          <w:sz w:val="28"/>
          <w:szCs w:val="28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1134" w:right="1418" w:bottom="851" w:left="1418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8C4"/>
    <w:rsid w:val="0007772F"/>
    <w:rsid w:val="000D3AEE"/>
    <w:rsid w:val="001727A2"/>
    <w:rsid w:val="002046A0"/>
    <w:rsid w:val="00235B6F"/>
    <w:rsid w:val="00242C11"/>
    <w:rsid w:val="00260F11"/>
    <w:rsid w:val="003D1E3F"/>
    <w:rsid w:val="003D388A"/>
    <w:rsid w:val="003E17A2"/>
    <w:rsid w:val="00444380"/>
    <w:rsid w:val="00462EED"/>
    <w:rsid w:val="00590092"/>
    <w:rsid w:val="005908C4"/>
    <w:rsid w:val="00602A36"/>
    <w:rsid w:val="00697163"/>
    <w:rsid w:val="006F2EAA"/>
    <w:rsid w:val="00715237"/>
    <w:rsid w:val="007C5D34"/>
    <w:rsid w:val="0086482A"/>
    <w:rsid w:val="00892C9F"/>
    <w:rsid w:val="009727B2"/>
    <w:rsid w:val="009F1FC1"/>
    <w:rsid w:val="00AA4A32"/>
    <w:rsid w:val="00AE688E"/>
    <w:rsid w:val="00B006EB"/>
    <w:rsid w:val="00D528DA"/>
    <w:rsid w:val="00D76B45"/>
    <w:rsid w:val="00E207B4"/>
    <w:rsid w:val="00E55561"/>
    <w:rsid w:val="00E5722A"/>
    <w:rsid w:val="00E66588"/>
    <w:rsid w:val="00F14389"/>
    <w:rsid w:val="017B774E"/>
    <w:rsid w:val="02814E94"/>
    <w:rsid w:val="08F4624B"/>
    <w:rsid w:val="0A380E25"/>
    <w:rsid w:val="0B0867F5"/>
    <w:rsid w:val="0D051B42"/>
    <w:rsid w:val="0E9737D0"/>
    <w:rsid w:val="17054526"/>
    <w:rsid w:val="17F42A8D"/>
    <w:rsid w:val="187E6699"/>
    <w:rsid w:val="1AD3096B"/>
    <w:rsid w:val="1E83443A"/>
    <w:rsid w:val="206C658E"/>
    <w:rsid w:val="21B0403A"/>
    <w:rsid w:val="221E5C8F"/>
    <w:rsid w:val="2276562D"/>
    <w:rsid w:val="24783EEF"/>
    <w:rsid w:val="25943A43"/>
    <w:rsid w:val="27F03BE0"/>
    <w:rsid w:val="28944AE8"/>
    <w:rsid w:val="2A8A6AAE"/>
    <w:rsid w:val="361402BE"/>
    <w:rsid w:val="38C94119"/>
    <w:rsid w:val="3BB7353F"/>
    <w:rsid w:val="3E623E77"/>
    <w:rsid w:val="3FDB4E00"/>
    <w:rsid w:val="416424A6"/>
    <w:rsid w:val="42BE4C8C"/>
    <w:rsid w:val="47AA50B6"/>
    <w:rsid w:val="48592FEA"/>
    <w:rsid w:val="4B94037D"/>
    <w:rsid w:val="4F552950"/>
    <w:rsid w:val="4FBF17B7"/>
    <w:rsid w:val="500D7D0B"/>
    <w:rsid w:val="52A25A99"/>
    <w:rsid w:val="52B850BE"/>
    <w:rsid w:val="55056B59"/>
    <w:rsid w:val="5681201D"/>
    <w:rsid w:val="5AF54827"/>
    <w:rsid w:val="61B06041"/>
    <w:rsid w:val="620913F7"/>
    <w:rsid w:val="640057B8"/>
    <w:rsid w:val="64792A73"/>
    <w:rsid w:val="66326DE5"/>
    <w:rsid w:val="6AEE6F18"/>
    <w:rsid w:val="6B6E64BF"/>
    <w:rsid w:val="6F5224E9"/>
    <w:rsid w:val="705C39A2"/>
    <w:rsid w:val="765C4CB4"/>
    <w:rsid w:val="777925E2"/>
    <w:rsid w:val="78621982"/>
    <w:rsid w:val="7AB3727E"/>
    <w:rsid w:val="7CD16DB2"/>
    <w:rsid w:val="7DD228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6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6"/>
    <w:rPr>
      <w:rFonts w:ascii="宋体" w:hAnsi="宋体" w:cs="Courier New"/>
      <w:kern w:val="1"/>
      <w:szCs w:val="21"/>
    </w:r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Subtitle"/>
    <w:basedOn w:val="1"/>
    <w:qFormat/>
    <w:uiPriority w:val="0"/>
    <w:pPr>
      <w:spacing w:before="240" w:after="60" w:line="312" w:lineRule="auto"/>
      <w:jc w:val="center"/>
      <w:outlineLvl w:val="1"/>
    </w:pPr>
    <w:rPr>
      <w:rFonts w:ascii="Arial" w:hAnsi="Arial" w:cs="Arial"/>
      <w:b/>
      <w:bCs/>
      <w:kern w:val="28"/>
      <w:sz w:val="32"/>
      <w:szCs w:val="32"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Hyperlink"/>
    <w:basedOn w:val="9"/>
    <w:qFormat/>
    <w:uiPriority w:val="99"/>
    <w:rPr>
      <w:color w:val="0000FF"/>
      <w:u w:val="single"/>
    </w:rPr>
  </w:style>
  <w:style w:type="character" w:customStyle="1" w:styleId="12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4">
    <w:name w:val="日期 Char"/>
    <w:basedOn w:val="9"/>
    <w:link w:val="4"/>
    <w:semiHidden/>
    <w:qFormat/>
    <w:uiPriority w:val="99"/>
  </w:style>
  <w:style w:type="character" w:customStyle="1" w:styleId="15">
    <w:name w:val="apple-style-span"/>
    <w:basedOn w:val="9"/>
    <w:qFormat/>
    <w:uiPriority w:val="0"/>
    <w:rPr>
      <w:rFonts w:hint="default" w:ascii="Times New Roman"/>
    </w:rPr>
  </w:style>
  <w:style w:type="character" w:customStyle="1" w:styleId="16">
    <w:name w:val="标题 1 Char"/>
    <w:link w:val="2"/>
    <w:qFormat/>
    <w:uiPriority w:val="0"/>
    <w:rPr>
      <w:b/>
      <w:bCs/>
      <w:kern w:val="44"/>
      <w:sz w:val="44"/>
      <w:szCs w:val="44"/>
    </w:rPr>
  </w:style>
  <w:style w:type="paragraph" w:customStyle="1" w:styleId="17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8">
    <w:name w:val="font1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标题 Char"/>
    <w:basedOn w:val="9"/>
    <w:qFormat/>
    <w:uiPriority w:val="0"/>
    <w:rPr>
      <w:rFonts w:ascii="Arial" w:hAnsi="Arial" w:cs="Arial"/>
      <w:b/>
      <w:bCs/>
      <w:sz w:val="32"/>
      <w:szCs w:val="32"/>
    </w:rPr>
  </w:style>
  <w:style w:type="paragraph" w:customStyle="1" w:styleId="20">
    <w:name w:val="列出段落4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/>
      <w:kern w:val="0"/>
      <w:sz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5A395F0-BDC6-4B2A-AB0A-454A4D7AF79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398</Words>
  <Characters>2270</Characters>
  <Lines>18</Lines>
  <Paragraphs>5</Paragraphs>
  <TotalTime>5</TotalTime>
  <ScaleCrop>false</ScaleCrop>
  <LinksUpToDate>false</LinksUpToDate>
  <CharactersWithSpaces>2663</CharactersWithSpaces>
  <Application>WPS Office_11.1.0.8813_F1E327BC-269C-435d-A152-05C5408002CA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2018-10-26T00:11:00Z</dcterms:created>
  <dc:creator>Microsoft</dc:creator>
  <cp:lastModifiedBy>痕迹</cp:lastModifiedBy>
  <cp:lastPrinted>2019-07-22T00:02:00Z</cp:lastPrinted>
  <dcterms:modified xsi:type="dcterms:W3CDTF">2019-07-22T01:45:25Z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2052-11.1.0.8813</vt:lpwstr>
  </property>
</Properties>
</file>